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60A25FBE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 meeting held in Soar Chapel</w:t>
      </w:r>
      <w:r w:rsidR="00EF5D0F" w:rsidRPr="00504A36">
        <w:rPr>
          <w:b/>
          <w:bCs/>
          <w:u w:val="single"/>
        </w:rPr>
        <w:t xml:space="preserve"> on Wednesday</w:t>
      </w:r>
      <w:r w:rsidR="003756CF">
        <w:rPr>
          <w:b/>
          <w:bCs/>
          <w:u w:val="single"/>
        </w:rPr>
        <w:t xml:space="preserve"> </w:t>
      </w:r>
      <w:r w:rsidR="00662BA0">
        <w:rPr>
          <w:b/>
          <w:bCs/>
          <w:u w:val="single"/>
        </w:rPr>
        <w:t>26</w:t>
      </w:r>
      <w:r w:rsidR="00662BA0" w:rsidRPr="00662BA0">
        <w:rPr>
          <w:b/>
          <w:bCs/>
          <w:u w:val="single"/>
          <w:vertAlign w:val="superscript"/>
        </w:rPr>
        <w:t>th</w:t>
      </w:r>
      <w:r w:rsidR="00662BA0">
        <w:rPr>
          <w:b/>
          <w:bCs/>
          <w:u w:val="single"/>
        </w:rPr>
        <w:t xml:space="preserve"> </w:t>
      </w:r>
      <w:r w:rsidR="009425A8">
        <w:rPr>
          <w:b/>
          <w:bCs/>
          <w:u w:val="single"/>
        </w:rPr>
        <w:t>February</w:t>
      </w:r>
      <w:r w:rsidR="00662BA0">
        <w:rPr>
          <w:b/>
          <w:bCs/>
          <w:u w:val="single"/>
        </w:rPr>
        <w:t xml:space="preserve"> </w:t>
      </w:r>
      <w:r w:rsidR="00B54ACA">
        <w:rPr>
          <w:b/>
          <w:bCs/>
          <w:u w:val="single"/>
        </w:rPr>
        <w:t>2025</w:t>
      </w:r>
    </w:p>
    <w:p w14:paraId="7E87C7CE" w14:textId="097B2DF2" w:rsidR="00EF5D0F" w:rsidRPr="004C38F0" w:rsidRDefault="00935D4F">
      <w:r w:rsidRPr="00504A36">
        <w:rPr>
          <w:b/>
          <w:bCs/>
          <w:u w:val="single"/>
        </w:rPr>
        <w:t>CHAIR:</w:t>
      </w:r>
      <w:r w:rsidR="00EF5D0F">
        <w:t xml:space="preserve"> </w:t>
      </w:r>
      <w:r w:rsidR="00856407">
        <w:t>Cllr. Kathy Crackn</w:t>
      </w:r>
      <w:r w:rsidR="002C2D33">
        <w:t>e</w:t>
      </w:r>
      <w:r w:rsidR="00856407">
        <w:t>ll</w:t>
      </w:r>
    </w:p>
    <w:p w14:paraId="105A5287" w14:textId="1F152D73" w:rsidR="00646C2B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</w:t>
      </w:r>
      <w:r w:rsidR="00797D2A">
        <w:t>,</w:t>
      </w:r>
      <w:r w:rsidR="00084EE9">
        <w:t xml:space="preserve"> M Morgan</w:t>
      </w:r>
      <w:r w:rsidR="00962FA5">
        <w:t>, P Roberts, Cordula Thomas &amp; C Roberts.</w:t>
      </w:r>
      <w:r w:rsidR="00513A81">
        <w:t xml:space="preserve"> &amp; </w:t>
      </w:r>
      <w:r w:rsidR="00084EE9">
        <w:t>C Oldfield</w:t>
      </w:r>
      <w:r w:rsidR="00293721">
        <w:t>.</w:t>
      </w:r>
    </w:p>
    <w:p w14:paraId="00BFFB9B" w14:textId="77777777" w:rsidR="007966F6" w:rsidRDefault="007966F6"/>
    <w:p w14:paraId="653493E5" w14:textId="09510154" w:rsidR="007966F6" w:rsidRDefault="001B156C">
      <w:r>
        <w:t>10-minute</w:t>
      </w:r>
      <w:r w:rsidR="008F2264">
        <w:t xml:space="preserve"> public session:-</w:t>
      </w:r>
    </w:p>
    <w:p w14:paraId="7B2E88EB" w14:textId="68A628FA" w:rsidR="008F2264" w:rsidRDefault="00C824D8">
      <w:r>
        <w:t xml:space="preserve">The meeting was opened to the public present to </w:t>
      </w:r>
      <w:r w:rsidR="008D3ECF">
        <w:t xml:space="preserve">express there concerns and views. </w:t>
      </w:r>
      <w:r w:rsidR="0031021A">
        <w:t>The following items</w:t>
      </w:r>
      <w:r w:rsidR="008D3ECF">
        <w:t xml:space="preserve"> </w:t>
      </w:r>
      <w:r w:rsidR="0031021A">
        <w:t>were</w:t>
      </w:r>
      <w:r w:rsidR="008D3ECF">
        <w:t xml:space="preserve"> brought to the attention of Community Council</w:t>
      </w:r>
      <w:r w:rsidR="008F3CF0">
        <w:t xml:space="preserve"> by 3 local residents : -</w:t>
      </w:r>
    </w:p>
    <w:p w14:paraId="24EE1EAD" w14:textId="2C642E7C" w:rsidR="008F3CF0" w:rsidRDefault="008F3CF0">
      <w:r>
        <w:t>Flooding problems at School Terrace</w:t>
      </w:r>
      <w:r w:rsidR="00EC6624">
        <w:t xml:space="preserve">, one of the residents has lived </w:t>
      </w:r>
      <w:r w:rsidR="002400D4">
        <w:t xml:space="preserve">at School Terrace for the past 16 years and this last year has been the worst ever for flooding. Over the last few </w:t>
      </w:r>
      <w:r w:rsidR="00447CA3">
        <w:t>years,</w:t>
      </w:r>
      <w:r w:rsidR="002400D4">
        <w:t xml:space="preserve"> it has gotten worse with this year bringing significantly more </w:t>
      </w:r>
      <w:r w:rsidR="002D4819">
        <w:t>flooding</w:t>
      </w:r>
      <w:r w:rsidR="00CA39D9">
        <w:t xml:space="preserve"> due to the river like water running downhill from the fields and surrounding roads and ditches</w:t>
      </w:r>
      <w:r w:rsidR="002D4819">
        <w:t xml:space="preserve">. </w:t>
      </w:r>
      <w:r w:rsidR="00447CA3">
        <w:t>This has been discussed at NCC meetings in the last few months</w:t>
      </w:r>
      <w:r w:rsidR="00CD33FB">
        <w:t xml:space="preserve"> and reported to </w:t>
      </w:r>
      <w:proofErr w:type="spellStart"/>
      <w:r w:rsidR="00CD33FB">
        <w:t>streetscene</w:t>
      </w:r>
      <w:proofErr w:type="spellEnd"/>
      <w:r w:rsidR="00CD33FB">
        <w:t xml:space="preserve">. The clerk will write to Flintshire CC, </w:t>
      </w:r>
      <w:r w:rsidR="000211E9">
        <w:t>Resources Wales and Welsh water providing photographic evidence supplied by resi</w:t>
      </w:r>
      <w:r w:rsidR="004D58F5">
        <w:t xml:space="preserve">dents. </w:t>
      </w:r>
      <w:r w:rsidR="00550F0B">
        <w:t xml:space="preserve">The </w:t>
      </w:r>
      <w:r w:rsidR="00637AB2">
        <w:t>involvement of the local county councillors is imperative</w:t>
      </w:r>
      <w:r w:rsidR="00FC5082">
        <w:t xml:space="preserve"> to progress this complaint, therefore </w:t>
      </w:r>
      <w:r w:rsidR="0037665E">
        <w:t xml:space="preserve">both councillors will be asked to </w:t>
      </w:r>
      <w:r w:rsidR="00C61B07">
        <w:t>comment on the situation</w:t>
      </w:r>
      <w:r w:rsidR="002E782A">
        <w:t xml:space="preserve">. </w:t>
      </w:r>
    </w:p>
    <w:p w14:paraId="0D0B48CB" w14:textId="2AF2A0A8" w:rsidR="002E782A" w:rsidRDefault="002E782A"/>
    <w:p w14:paraId="0ED9813B" w14:textId="7A5962FD" w:rsidR="00646C2B" w:rsidRDefault="00646C2B" w:rsidP="00646C2B">
      <w:pPr>
        <w:pStyle w:val="ListParagraph"/>
        <w:numPr>
          <w:ilvl w:val="0"/>
          <w:numId w:val="1"/>
        </w:numPr>
      </w:pPr>
      <w:r>
        <w:t>Apologise</w:t>
      </w:r>
      <w:r w:rsidR="003B59D8">
        <w:t xml:space="preserve"> – </w:t>
      </w:r>
      <w:r w:rsidR="00684641">
        <w:t>Cllr</w:t>
      </w:r>
      <w:r w:rsidR="00AA24F0">
        <w:t xml:space="preserve">. </w:t>
      </w:r>
      <w:r w:rsidR="00A04BB4">
        <w:t>B Roberts.</w:t>
      </w:r>
    </w:p>
    <w:p w14:paraId="59AF3CD7" w14:textId="78DFD825" w:rsidR="003B59D8" w:rsidRDefault="003B59D8" w:rsidP="00646C2B">
      <w:pPr>
        <w:pStyle w:val="ListParagraph"/>
        <w:numPr>
          <w:ilvl w:val="0"/>
          <w:numId w:val="1"/>
        </w:numPr>
      </w:pPr>
      <w:r>
        <w:t>Declarations of interest</w:t>
      </w:r>
      <w:r w:rsidR="00E04C75">
        <w:t xml:space="preserve"> – None</w:t>
      </w:r>
    </w:p>
    <w:p w14:paraId="2E018DBA" w14:textId="46DE9111" w:rsidR="00E04C75" w:rsidRDefault="00E04C75" w:rsidP="00646C2B">
      <w:pPr>
        <w:pStyle w:val="ListParagraph"/>
        <w:numPr>
          <w:ilvl w:val="0"/>
          <w:numId w:val="1"/>
        </w:numPr>
      </w:pPr>
      <w:r>
        <w:t xml:space="preserve">Minutes of the meeting held on </w:t>
      </w:r>
      <w:r w:rsidR="001C0348">
        <w:t xml:space="preserve">Wednesday </w:t>
      </w:r>
      <w:r w:rsidR="00A04BB4">
        <w:t xml:space="preserve">January </w:t>
      </w:r>
      <w:r w:rsidR="00A35AA7">
        <w:t>29</w:t>
      </w:r>
      <w:r w:rsidR="00A35AA7" w:rsidRPr="00A35AA7">
        <w:rPr>
          <w:vertAlign w:val="superscript"/>
        </w:rPr>
        <w:t>th</w:t>
      </w:r>
      <w:r w:rsidR="00A35AA7">
        <w:t>, 2024</w:t>
      </w:r>
      <w:r w:rsidR="001C0348">
        <w:t>.</w:t>
      </w:r>
      <w:r w:rsidR="00F0294F">
        <w:t xml:space="preserve"> </w:t>
      </w:r>
    </w:p>
    <w:p w14:paraId="2ECB06E9" w14:textId="6360F524" w:rsidR="001C0348" w:rsidRDefault="001C0348" w:rsidP="001C0348">
      <w:pPr>
        <w:pStyle w:val="ListParagraph"/>
      </w:pPr>
      <w:r>
        <w:t>The</w:t>
      </w:r>
      <w:r w:rsidR="00D50296">
        <w:t>y</w:t>
      </w:r>
      <w:r>
        <w:t xml:space="preserve"> were accepted</w:t>
      </w:r>
      <w:r w:rsidR="00080DA7">
        <w:t xml:space="preserve"> as a correct record, si</w:t>
      </w:r>
      <w:r w:rsidR="004B36F9">
        <w:t>gned by the chair.</w:t>
      </w:r>
    </w:p>
    <w:p w14:paraId="77620A23" w14:textId="4CE3DEA9" w:rsidR="0051723F" w:rsidRDefault="00355100" w:rsidP="00B163A6">
      <w:pPr>
        <w:pStyle w:val="ListParagraph"/>
        <w:numPr>
          <w:ilvl w:val="0"/>
          <w:numId w:val="1"/>
        </w:numPr>
      </w:pPr>
      <w:r>
        <w:t xml:space="preserve">Chairs </w:t>
      </w:r>
      <w:r w:rsidR="00AD59F9">
        <w:t xml:space="preserve">report, </w:t>
      </w:r>
      <w:r w:rsidR="004B36F9">
        <w:t>Chair reported that the month has been quiet with nothing significant to report.</w:t>
      </w:r>
    </w:p>
    <w:p w14:paraId="58CBA70F" w14:textId="50E8965C" w:rsidR="006570DD" w:rsidRDefault="00922834" w:rsidP="003D428D">
      <w:pPr>
        <w:pStyle w:val="ListParagraph"/>
        <w:numPr>
          <w:ilvl w:val="0"/>
          <w:numId w:val="1"/>
        </w:numPr>
      </w:pPr>
      <w:r>
        <w:t>County Councillors Report</w:t>
      </w:r>
      <w:r w:rsidR="006C1512">
        <w:t>, Cllr DCC not in attendance.</w:t>
      </w:r>
    </w:p>
    <w:p w14:paraId="3FD5EC7C" w14:textId="168ABDFE" w:rsidR="003F5512" w:rsidRDefault="003F5512" w:rsidP="003D428D">
      <w:pPr>
        <w:pStyle w:val="ListParagraph"/>
        <w:numPr>
          <w:ilvl w:val="0"/>
          <w:numId w:val="1"/>
        </w:numPr>
      </w:pPr>
      <w:r>
        <w:t xml:space="preserve">Community </w:t>
      </w:r>
      <w:r w:rsidR="00F774D8">
        <w:t>councillors’</w:t>
      </w:r>
      <w:r>
        <w:t xml:space="preserve"> </w:t>
      </w:r>
      <w:r w:rsidR="006819BD">
        <w:t xml:space="preserve">reports, </w:t>
      </w:r>
    </w:p>
    <w:p w14:paraId="3DB15C3E" w14:textId="69CB002B" w:rsidR="00784C30" w:rsidRDefault="00C422A5" w:rsidP="00784C30">
      <w:pPr>
        <w:pStyle w:val="ListParagraph"/>
      </w:pPr>
      <w:r>
        <w:t>T</w:t>
      </w:r>
      <w:r w:rsidR="000A13A3">
        <w:t xml:space="preserve">he first quote of </w:t>
      </w:r>
      <w:r w:rsidR="0079679E">
        <w:t xml:space="preserve">£4924 for the resurfacing of the paths within the village </w:t>
      </w:r>
      <w:r w:rsidR="002E0E11">
        <w:t>green,</w:t>
      </w:r>
      <w:r w:rsidR="00E718E5">
        <w:t xml:space="preserve"> contact</w:t>
      </w:r>
      <w:r w:rsidR="00137497">
        <w:t xml:space="preserve"> with</w:t>
      </w:r>
      <w:r w:rsidR="00E718E5">
        <w:t xml:space="preserve"> a few other companies </w:t>
      </w:r>
      <w:r w:rsidR="00FA77E5">
        <w:t xml:space="preserve">has been made </w:t>
      </w:r>
      <w:r w:rsidR="00E718E5">
        <w:t>for comparison quotes.</w:t>
      </w:r>
    </w:p>
    <w:p w14:paraId="6E347377" w14:textId="2D73B169" w:rsidR="005D1510" w:rsidRDefault="0023389D" w:rsidP="009739DB">
      <w:pPr>
        <w:ind w:left="720"/>
      </w:pPr>
      <w:r>
        <w:t xml:space="preserve">There is the offer to apply for a Japanese cherry tree </w:t>
      </w:r>
      <w:r w:rsidR="004255BB">
        <w:t xml:space="preserve">through a government </w:t>
      </w:r>
      <w:r w:rsidR="009739DB">
        <w:t>sponsored scheme. 100 trees available throughout the UK.</w:t>
      </w:r>
    </w:p>
    <w:p w14:paraId="05A84FD3" w14:textId="46C6E959" w:rsidR="009B6A73" w:rsidRDefault="009B6A73" w:rsidP="009B6A73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The memorial sign </w:t>
      </w:r>
      <w:r w:rsidR="00B67E1A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needs</w:t>
      </w: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painting, it was suggested that quotes </w:t>
      </w:r>
      <w:r w:rsidR="00B67E1A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be gained in readiness for the better weather</w:t>
      </w:r>
      <w:r w:rsidR="00723691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, Malcome has offered to complete the repairs and paint work for the cost of £200.</w:t>
      </w:r>
    </w:p>
    <w:p w14:paraId="18CC3776" w14:textId="2380B715" w:rsidR="00723691" w:rsidRDefault="00C05B56" w:rsidP="009B6A73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It was noted by several members</w:t>
      </w:r>
      <w:r w:rsidR="00542517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, that the litter is building up along the roadsides and in ditches,</w:t>
      </w:r>
      <w:r w:rsidR="00940F4D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a community litter pick will be arranged for </w:t>
      </w:r>
      <w:r w:rsidR="00BD5190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late spring.</w:t>
      </w:r>
    </w:p>
    <w:p w14:paraId="17BE8501" w14:textId="5E24F27E" w:rsidR="00AB26B2" w:rsidRDefault="003E506B" w:rsidP="00AB26B2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proofErr w:type="spellStart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St.Mary’s</w:t>
      </w:r>
      <w:proofErr w:type="spellEnd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Church </w:t>
      </w:r>
      <w:proofErr w:type="spellStart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Nercwys</w:t>
      </w:r>
      <w:proofErr w:type="spellEnd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 h</w:t>
      </w:r>
      <w:r w:rsidR="006A5BF0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eld a very successful coffee morning raising </w:t>
      </w:r>
      <w:r w:rsidR="00E10970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£600 plu</w:t>
      </w:r>
      <w:r w:rsidR="00AB26B2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s, members commented how well supported the event was and how lovely to see so many local faces. </w:t>
      </w:r>
    </w:p>
    <w:p w14:paraId="3E8EAF4D" w14:textId="7C65EC35" w:rsidR="00BD5190" w:rsidRDefault="00BD5190" w:rsidP="00AB26B2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A letter of thanks was received from </w:t>
      </w:r>
      <w:proofErr w:type="spellStart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St</w:t>
      </w:r>
      <w:r w:rsidR="00847CF2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.Mary’s</w:t>
      </w:r>
      <w:proofErr w:type="spellEnd"/>
      <w:r w:rsidR="00847CF2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</w:t>
      </w:r>
      <w:r w:rsidR="00EC7132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C</w:t>
      </w:r>
      <w:r w:rsidR="00847CF2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hurch for the grant provided for the upkeep of the burial grounds.</w:t>
      </w:r>
    </w:p>
    <w:p w14:paraId="4324289A" w14:textId="3B54E561" w:rsidR="00EA1B93" w:rsidRDefault="00EA1B93" w:rsidP="00AB26B2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The training for the defibrillator needs to be repeated, </w:t>
      </w:r>
      <w:r w:rsidR="000B2DA8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arrangements and suitable dates will be circulated </w:t>
      </w:r>
      <w:r w:rsidR="00A12EA0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to those who want to take part.</w:t>
      </w:r>
    </w:p>
    <w:p w14:paraId="1FF25185" w14:textId="01DC200E" w:rsidR="00A12EA0" w:rsidRDefault="00042110" w:rsidP="00AB26B2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proofErr w:type="spellStart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Streetscene</w:t>
      </w:r>
      <w:proofErr w:type="spellEnd"/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needs to be contacted regarding the missing </w:t>
      </w:r>
      <w:r w:rsidR="005D1510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road signage coming into the village.</w:t>
      </w:r>
    </w:p>
    <w:p w14:paraId="7B4B2177" w14:textId="05F42603" w:rsidR="005D1510" w:rsidRDefault="000A1633" w:rsidP="00AB26B2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lastRenderedPageBreak/>
        <w:t>The brown bin collection will start from the churchyard, these need to be paid for by NCC</w:t>
      </w:r>
      <w:r w:rsidR="00187070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( 2 bins).</w:t>
      </w:r>
    </w:p>
    <w:p w14:paraId="261336AF" w14:textId="6E13789B" w:rsidR="00B67E1A" w:rsidRDefault="00C202E7" w:rsidP="004C38F0">
      <w:pPr>
        <w:shd w:val="clear" w:color="auto" w:fill="FFFFFF"/>
        <w:ind w:left="720"/>
        <w:textAlignment w:val="baseline"/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</w:pP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The clerk was asked to </w:t>
      </w:r>
      <w:r w:rsidR="009425A8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contact</w:t>
      </w:r>
      <w:r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 a lighting company ‘ </w:t>
      </w:r>
      <w:proofErr w:type="spellStart"/>
      <w:r w:rsidR="004568F7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megalights</w:t>
      </w:r>
      <w:proofErr w:type="spellEnd"/>
      <w:r w:rsidR="004568F7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 xml:space="preserve">’ in readiness for putting the </w:t>
      </w:r>
      <w:r w:rsidR="00F45121">
        <w:rPr>
          <w:rFonts w:ascii="Calibri" w:eastAsia="Times New Roman" w:hAnsi="Calibri" w:cstheme="minorHAnsi"/>
          <w:color w:val="242424"/>
          <w:kern w:val="0"/>
          <w:lang w:eastAsia="en-GB"/>
          <w14:ligatures w14:val="none"/>
        </w:rPr>
        <w:t>lights on the Christmas tree.</w:t>
      </w:r>
    </w:p>
    <w:p w14:paraId="15AE97D4" w14:textId="3684CE69" w:rsidR="00274BD8" w:rsidRDefault="00274BD8" w:rsidP="0083655B">
      <w:pPr>
        <w:pStyle w:val="ListParagraph"/>
      </w:pPr>
      <w:r>
        <w:t>7.</w:t>
      </w:r>
      <w:r w:rsidRPr="00A904D1">
        <w:rPr>
          <w:b/>
          <w:bCs/>
          <w:u w:val="single"/>
        </w:rPr>
        <w:t>Finance</w:t>
      </w:r>
    </w:p>
    <w:p w14:paraId="5C964ED6" w14:textId="72404977" w:rsidR="0083655B" w:rsidRDefault="00626269" w:rsidP="007031F5">
      <w:pPr>
        <w:pStyle w:val="ListParagraph"/>
      </w:pPr>
      <w:r>
        <w:t>Bank st</w:t>
      </w:r>
      <w:r w:rsidR="00BE2323">
        <w:t xml:space="preserve">atements @ </w:t>
      </w:r>
      <w:r w:rsidR="00087D29">
        <w:t>30-1</w:t>
      </w:r>
      <w:r w:rsidR="009425A8">
        <w:t xml:space="preserve">-25 </w:t>
      </w:r>
      <w:r w:rsidR="00DA70FD">
        <w:t xml:space="preserve"> current A/C </w:t>
      </w:r>
      <w:r w:rsidR="003E7550">
        <w:t>£</w:t>
      </w:r>
      <w:r w:rsidR="00EA1ADC">
        <w:t>17,158.13</w:t>
      </w:r>
      <w:r w:rsidR="006B7980">
        <w:t xml:space="preserve"> reserve account £</w:t>
      </w:r>
      <w:r w:rsidR="00EA1ADC">
        <w:t>3273.98</w:t>
      </w:r>
    </w:p>
    <w:p w14:paraId="22D54D84" w14:textId="77777777" w:rsidR="002E65E0" w:rsidRDefault="002E65E0" w:rsidP="007031F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35"/>
        <w:gridCol w:w="2399"/>
        <w:gridCol w:w="2472"/>
        <w:gridCol w:w="2430"/>
      </w:tblGrid>
      <w:tr w:rsidR="00A51517" w14:paraId="6200CB9D" w14:textId="77777777" w:rsidTr="004C38F0">
        <w:tc>
          <w:tcPr>
            <w:tcW w:w="2614" w:type="dxa"/>
          </w:tcPr>
          <w:p w14:paraId="24C01188" w14:textId="186A92E1" w:rsidR="004C38F0" w:rsidRDefault="00873BF7" w:rsidP="007031F5">
            <w:pPr>
              <w:pStyle w:val="ListParagraph"/>
              <w:ind w:left="0"/>
            </w:pPr>
            <w:r>
              <w:t>26.02.25</w:t>
            </w:r>
          </w:p>
        </w:tc>
        <w:tc>
          <w:tcPr>
            <w:tcW w:w="2614" w:type="dxa"/>
          </w:tcPr>
          <w:p w14:paraId="776D5031" w14:textId="346A0EB0" w:rsidR="004C38F0" w:rsidRDefault="00873BF7" w:rsidP="007031F5">
            <w:pPr>
              <w:pStyle w:val="ListParagraph"/>
              <w:ind w:left="0"/>
            </w:pPr>
            <w:r>
              <w:t>1512</w:t>
            </w:r>
          </w:p>
        </w:tc>
        <w:tc>
          <w:tcPr>
            <w:tcW w:w="2614" w:type="dxa"/>
          </w:tcPr>
          <w:p w14:paraId="37AA5413" w14:textId="3BCFD46F" w:rsidR="004C38F0" w:rsidRDefault="00873BF7" w:rsidP="007031F5">
            <w:pPr>
              <w:pStyle w:val="ListParagraph"/>
              <w:ind w:left="0"/>
            </w:pPr>
            <w:r>
              <w:t xml:space="preserve">Soar C M Chapel </w:t>
            </w:r>
            <w:r w:rsidR="00A51517">
              <w:t>rental for hall &amp; garage 12 months</w:t>
            </w:r>
          </w:p>
        </w:tc>
        <w:tc>
          <w:tcPr>
            <w:tcW w:w="2614" w:type="dxa"/>
          </w:tcPr>
          <w:p w14:paraId="1C682283" w14:textId="01D60D56" w:rsidR="004C38F0" w:rsidRDefault="00655DAA" w:rsidP="007031F5">
            <w:pPr>
              <w:pStyle w:val="ListParagraph"/>
              <w:ind w:left="0"/>
            </w:pPr>
            <w:r>
              <w:t>£477.00</w:t>
            </w:r>
          </w:p>
        </w:tc>
      </w:tr>
      <w:tr w:rsidR="00A51517" w14:paraId="274E1719" w14:textId="77777777" w:rsidTr="004C38F0">
        <w:tc>
          <w:tcPr>
            <w:tcW w:w="2614" w:type="dxa"/>
          </w:tcPr>
          <w:p w14:paraId="53901F93" w14:textId="4FEC6461" w:rsidR="004C38F0" w:rsidRDefault="00A51517" w:rsidP="007031F5">
            <w:pPr>
              <w:pStyle w:val="ListParagraph"/>
              <w:ind w:left="0"/>
            </w:pPr>
            <w:r>
              <w:t>26.02.25</w:t>
            </w:r>
          </w:p>
        </w:tc>
        <w:tc>
          <w:tcPr>
            <w:tcW w:w="2614" w:type="dxa"/>
          </w:tcPr>
          <w:p w14:paraId="5B182690" w14:textId="60F6802A" w:rsidR="004C38F0" w:rsidRDefault="00215AB3" w:rsidP="007031F5">
            <w:pPr>
              <w:pStyle w:val="ListParagraph"/>
              <w:ind w:left="0"/>
            </w:pPr>
            <w:r>
              <w:t>1513</w:t>
            </w:r>
          </w:p>
        </w:tc>
        <w:tc>
          <w:tcPr>
            <w:tcW w:w="2614" w:type="dxa"/>
          </w:tcPr>
          <w:p w14:paraId="12D85C63" w14:textId="359F265E" w:rsidR="004C38F0" w:rsidRDefault="00215AB3" w:rsidP="007031F5">
            <w:pPr>
              <w:pStyle w:val="ListParagraph"/>
              <w:ind w:left="0"/>
            </w:pPr>
            <w:r>
              <w:t xml:space="preserve">C Buckley </w:t>
            </w:r>
            <w:r w:rsidR="003744F9">
              <w:t>£586 salary</w:t>
            </w:r>
          </w:p>
          <w:p w14:paraId="67C5D594" w14:textId="072B61EF" w:rsidR="003744F9" w:rsidRDefault="003744F9" w:rsidP="007031F5">
            <w:pPr>
              <w:pStyle w:val="ListParagraph"/>
              <w:ind w:left="0"/>
            </w:pPr>
            <w:r>
              <w:t xml:space="preserve">£95.00 </w:t>
            </w:r>
            <w:r w:rsidR="00234781">
              <w:t>SLCC Subscription</w:t>
            </w:r>
          </w:p>
          <w:p w14:paraId="488C4C30" w14:textId="48769F4A" w:rsidR="003744F9" w:rsidRDefault="00234781" w:rsidP="007031F5">
            <w:pPr>
              <w:pStyle w:val="ListParagraph"/>
              <w:ind w:left="0"/>
            </w:pPr>
            <w:r>
              <w:t>£</w:t>
            </w:r>
            <w:r w:rsidR="004141F7">
              <w:t xml:space="preserve">171.24 printer from </w:t>
            </w:r>
            <w:proofErr w:type="spellStart"/>
            <w:r w:rsidR="004141F7">
              <w:t>currys</w:t>
            </w:r>
            <w:proofErr w:type="spellEnd"/>
          </w:p>
        </w:tc>
        <w:tc>
          <w:tcPr>
            <w:tcW w:w="2614" w:type="dxa"/>
          </w:tcPr>
          <w:p w14:paraId="49539A2A" w14:textId="1C25DAD0" w:rsidR="004C38F0" w:rsidRDefault="004141F7" w:rsidP="007031F5">
            <w:pPr>
              <w:pStyle w:val="ListParagraph"/>
              <w:ind w:left="0"/>
            </w:pPr>
            <w:r>
              <w:t>£852.24</w:t>
            </w:r>
          </w:p>
        </w:tc>
      </w:tr>
      <w:tr w:rsidR="00A51517" w14:paraId="13E21D0B" w14:textId="77777777" w:rsidTr="004C38F0">
        <w:tc>
          <w:tcPr>
            <w:tcW w:w="2614" w:type="dxa"/>
          </w:tcPr>
          <w:p w14:paraId="79D8EBC0" w14:textId="7DF5D679" w:rsidR="004C38F0" w:rsidRDefault="004141F7" w:rsidP="007031F5">
            <w:pPr>
              <w:pStyle w:val="ListParagraph"/>
              <w:ind w:left="0"/>
            </w:pPr>
            <w:r>
              <w:t>26.02.25</w:t>
            </w:r>
          </w:p>
        </w:tc>
        <w:tc>
          <w:tcPr>
            <w:tcW w:w="2614" w:type="dxa"/>
          </w:tcPr>
          <w:p w14:paraId="11D92482" w14:textId="2048FB25" w:rsidR="004C38F0" w:rsidRDefault="00163EBF" w:rsidP="007031F5">
            <w:pPr>
              <w:pStyle w:val="ListParagraph"/>
              <w:ind w:left="0"/>
            </w:pPr>
            <w:r>
              <w:t>1514</w:t>
            </w:r>
          </w:p>
        </w:tc>
        <w:tc>
          <w:tcPr>
            <w:tcW w:w="2614" w:type="dxa"/>
          </w:tcPr>
          <w:p w14:paraId="525A372A" w14:textId="111B7B6C" w:rsidR="004C38F0" w:rsidRDefault="00163EBF" w:rsidP="007031F5">
            <w:pPr>
              <w:pStyle w:val="ListParagraph"/>
              <w:ind w:left="0"/>
            </w:pPr>
            <w:r>
              <w:t xml:space="preserve">R G Ingman hedge cutting </w:t>
            </w:r>
          </w:p>
        </w:tc>
        <w:tc>
          <w:tcPr>
            <w:tcW w:w="2614" w:type="dxa"/>
          </w:tcPr>
          <w:p w14:paraId="6A0318FA" w14:textId="24EEC5EE" w:rsidR="004C38F0" w:rsidRDefault="00163EBF" w:rsidP="007031F5">
            <w:pPr>
              <w:pStyle w:val="ListParagraph"/>
              <w:ind w:left="0"/>
            </w:pPr>
            <w:r>
              <w:t>£102.00</w:t>
            </w:r>
          </w:p>
        </w:tc>
      </w:tr>
      <w:tr w:rsidR="00A51517" w14:paraId="7C7F2C03" w14:textId="77777777" w:rsidTr="004C38F0">
        <w:tc>
          <w:tcPr>
            <w:tcW w:w="2614" w:type="dxa"/>
          </w:tcPr>
          <w:p w14:paraId="6480E9E3" w14:textId="77777777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4099A0D3" w14:textId="77777777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60BBA60D" w14:textId="77777777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19DE340A" w14:textId="77777777" w:rsidR="004C38F0" w:rsidRDefault="004C38F0" w:rsidP="007031F5">
            <w:pPr>
              <w:pStyle w:val="ListParagraph"/>
              <w:ind w:left="0"/>
            </w:pPr>
          </w:p>
        </w:tc>
      </w:tr>
    </w:tbl>
    <w:p w14:paraId="1169D003" w14:textId="77777777" w:rsidR="002E65E0" w:rsidRDefault="002E65E0" w:rsidP="007031F5">
      <w:pPr>
        <w:pStyle w:val="ListParagraph"/>
      </w:pPr>
    </w:p>
    <w:p w14:paraId="316CDA29" w14:textId="4755852A" w:rsidR="00B50908" w:rsidRDefault="00B50908" w:rsidP="00927396">
      <w:pPr>
        <w:pStyle w:val="ListParagraph"/>
      </w:pPr>
    </w:p>
    <w:p w14:paraId="4331FB9B" w14:textId="77777777" w:rsidR="002007AB" w:rsidRDefault="002007AB" w:rsidP="007031F5">
      <w:pPr>
        <w:pStyle w:val="ListParagraph"/>
      </w:pPr>
    </w:p>
    <w:p w14:paraId="420B9F73" w14:textId="4F37345D" w:rsidR="002007AB" w:rsidRDefault="002007AB" w:rsidP="007031F5">
      <w:pPr>
        <w:pStyle w:val="ListParagraph"/>
      </w:pPr>
      <w:r>
        <w:t>Meeting closed at 8.</w:t>
      </w:r>
      <w:r w:rsidR="009425A8">
        <w:t>00</w:t>
      </w:r>
      <w:r>
        <w:t>pm</w:t>
      </w:r>
    </w:p>
    <w:p w14:paraId="5B6A5293" w14:textId="77777777" w:rsidR="002007AB" w:rsidRDefault="002007AB" w:rsidP="007031F5">
      <w:pPr>
        <w:pStyle w:val="ListParagraph"/>
      </w:pPr>
    </w:p>
    <w:p w14:paraId="6D60FE42" w14:textId="77777777" w:rsidR="0083655B" w:rsidRDefault="0083655B" w:rsidP="00A65760"/>
    <w:p w14:paraId="00E06067" w14:textId="77777777" w:rsidR="00410B20" w:rsidRDefault="00410B20" w:rsidP="00274BD8">
      <w:pPr>
        <w:pStyle w:val="ListParagraph"/>
      </w:pPr>
    </w:p>
    <w:p w14:paraId="4329EE7D" w14:textId="77777777" w:rsidR="00C203E4" w:rsidRDefault="00C203E4" w:rsidP="00274BD8">
      <w:pPr>
        <w:pStyle w:val="ListParagraph"/>
      </w:pPr>
    </w:p>
    <w:p w14:paraId="2DE6C351" w14:textId="77777777" w:rsidR="00C203E4" w:rsidRDefault="00C203E4" w:rsidP="00274BD8">
      <w:pPr>
        <w:pStyle w:val="ListParagraph"/>
      </w:pPr>
    </w:p>
    <w:p w14:paraId="7701CFD6" w14:textId="1A35E355" w:rsidR="009A59F5" w:rsidRDefault="009A59F5" w:rsidP="0083655B">
      <w:pPr>
        <w:pStyle w:val="ListParagraph"/>
      </w:pPr>
    </w:p>
    <w:p w14:paraId="3A97EB08" w14:textId="3B599491" w:rsidR="003D7D28" w:rsidRDefault="003D7D28" w:rsidP="0083655B">
      <w:pPr>
        <w:pStyle w:val="ListParagraph"/>
      </w:pPr>
      <w:proofErr w:type="spellStart"/>
      <w:r w:rsidRPr="00302127">
        <w:rPr>
          <w:b/>
          <w:bCs/>
          <w:u w:val="single"/>
        </w:rPr>
        <w:t>Nercwys</w:t>
      </w:r>
      <w:proofErr w:type="spellEnd"/>
      <w:r w:rsidRPr="00302127">
        <w:rPr>
          <w:b/>
          <w:bCs/>
          <w:u w:val="single"/>
        </w:rPr>
        <w:t xml:space="preserve"> Community </w:t>
      </w:r>
      <w:r w:rsidR="00302127" w:rsidRPr="00302127">
        <w:rPr>
          <w:b/>
          <w:bCs/>
          <w:u w:val="single"/>
        </w:rPr>
        <w:t>C</w:t>
      </w:r>
      <w:r w:rsidRPr="00302127">
        <w:rPr>
          <w:b/>
          <w:bCs/>
          <w:u w:val="single"/>
        </w:rPr>
        <w:t xml:space="preserve">ouncil </w:t>
      </w:r>
      <w:r>
        <w:t>meeting to be held</w:t>
      </w:r>
      <w:r w:rsidR="007B11EE">
        <w:t xml:space="preserve"> at Soar Chapel on Wednesday </w:t>
      </w:r>
      <w:r w:rsidR="008C1367">
        <w:t>2</w:t>
      </w:r>
      <w:r w:rsidR="00CE649D">
        <w:t>6</w:t>
      </w:r>
      <w:r w:rsidR="00CE649D" w:rsidRPr="00CE649D">
        <w:rPr>
          <w:vertAlign w:val="superscript"/>
        </w:rPr>
        <w:t>th</w:t>
      </w:r>
      <w:r w:rsidR="00CE649D">
        <w:t xml:space="preserve"> March</w:t>
      </w:r>
      <w:r w:rsidR="007B11EE">
        <w:t xml:space="preserve"> 2025 @ 7.00pm</w:t>
      </w:r>
    </w:p>
    <w:p w14:paraId="3C4D41B8" w14:textId="01413AC4" w:rsidR="00A65760" w:rsidRDefault="00A65760" w:rsidP="0083655B">
      <w:pPr>
        <w:pStyle w:val="ListParagraph"/>
      </w:pPr>
    </w:p>
    <w:p w14:paraId="24827D99" w14:textId="77777777" w:rsidR="00227125" w:rsidRDefault="00227125" w:rsidP="0083655B">
      <w:pPr>
        <w:pStyle w:val="ListParagraph"/>
      </w:pPr>
    </w:p>
    <w:p w14:paraId="566E74EF" w14:textId="6F3C9ECC" w:rsidR="00432915" w:rsidRDefault="00432915" w:rsidP="0083655B">
      <w:pPr>
        <w:pStyle w:val="ListParagraph"/>
      </w:pPr>
    </w:p>
    <w:p w14:paraId="1B741C19" w14:textId="77777777" w:rsidR="00C203E4" w:rsidRDefault="00C203E4" w:rsidP="00C203E4">
      <w:pPr>
        <w:pStyle w:val="ListParagraph"/>
      </w:pPr>
    </w:p>
    <w:p w14:paraId="1DDB5B64" w14:textId="77777777" w:rsidR="00C203E4" w:rsidRDefault="00C203E4" w:rsidP="00C203E4">
      <w:pPr>
        <w:pStyle w:val="ListParagraph"/>
      </w:pPr>
    </w:p>
    <w:p w14:paraId="593BCF65" w14:textId="77777777" w:rsidR="00C203E4" w:rsidRDefault="00C203E4" w:rsidP="00C203E4">
      <w:pPr>
        <w:pStyle w:val="ListParagraph"/>
      </w:pPr>
    </w:p>
    <w:p w14:paraId="44F237C7" w14:textId="77777777" w:rsidR="00C203E4" w:rsidRDefault="00C203E4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D7D0" w14:textId="77777777" w:rsidR="00B8490C" w:rsidRDefault="00B8490C" w:rsidP="007970F3">
      <w:pPr>
        <w:spacing w:after="0" w:line="240" w:lineRule="auto"/>
      </w:pPr>
      <w:r>
        <w:separator/>
      </w:r>
    </w:p>
  </w:endnote>
  <w:endnote w:type="continuationSeparator" w:id="0">
    <w:p w14:paraId="7094A229" w14:textId="77777777" w:rsidR="00B8490C" w:rsidRDefault="00B8490C" w:rsidP="007970F3">
      <w:pPr>
        <w:spacing w:after="0" w:line="240" w:lineRule="auto"/>
      </w:pPr>
      <w:r>
        <w:continuationSeparator/>
      </w:r>
    </w:p>
  </w:endnote>
  <w:endnote w:type="continuationNotice" w:id="1">
    <w:p w14:paraId="46910450" w14:textId="77777777" w:rsidR="00B8490C" w:rsidRDefault="00B84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5FD1" w14:textId="77777777" w:rsidR="00B8490C" w:rsidRDefault="00B8490C" w:rsidP="007970F3">
      <w:pPr>
        <w:spacing w:after="0" w:line="240" w:lineRule="auto"/>
      </w:pPr>
      <w:r>
        <w:separator/>
      </w:r>
    </w:p>
  </w:footnote>
  <w:footnote w:type="continuationSeparator" w:id="0">
    <w:p w14:paraId="392A5204" w14:textId="77777777" w:rsidR="00B8490C" w:rsidRDefault="00B8490C" w:rsidP="007970F3">
      <w:pPr>
        <w:spacing w:after="0" w:line="240" w:lineRule="auto"/>
      </w:pPr>
      <w:r>
        <w:continuationSeparator/>
      </w:r>
    </w:p>
  </w:footnote>
  <w:footnote w:type="continuationNotice" w:id="1">
    <w:p w14:paraId="395EBF9F" w14:textId="77777777" w:rsidR="00B8490C" w:rsidRDefault="00B84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2"/>
  </w:num>
  <w:num w:numId="2" w16cid:durableId="408120780">
    <w:abstractNumId w:val="0"/>
  </w:num>
  <w:num w:numId="3" w16cid:durableId="17302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429A"/>
    <w:rsid w:val="000142B2"/>
    <w:rsid w:val="00017FDB"/>
    <w:rsid w:val="000211E9"/>
    <w:rsid w:val="00021747"/>
    <w:rsid w:val="00032014"/>
    <w:rsid w:val="00036D40"/>
    <w:rsid w:val="00042110"/>
    <w:rsid w:val="00045667"/>
    <w:rsid w:val="000545A8"/>
    <w:rsid w:val="0006026A"/>
    <w:rsid w:val="00064AAF"/>
    <w:rsid w:val="000777E7"/>
    <w:rsid w:val="00077922"/>
    <w:rsid w:val="00080DA7"/>
    <w:rsid w:val="0008358D"/>
    <w:rsid w:val="00084EE9"/>
    <w:rsid w:val="00087D29"/>
    <w:rsid w:val="000A13A3"/>
    <w:rsid w:val="000A1633"/>
    <w:rsid w:val="000B1F03"/>
    <w:rsid w:val="000B2DA8"/>
    <w:rsid w:val="000C3C55"/>
    <w:rsid w:val="000D0F4B"/>
    <w:rsid w:val="000E5C41"/>
    <w:rsid w:val="000F1CA3"/>
    <w:rsid w:val="000F6FC8"/>
    <w:rsid w:val="001015F1"/>
    <w:rsid w:val="0010162A"/>
    <w:rsid w:val="00103910"/>
    <w:rsid w:val="0010473E"/>
    <w:rsid w:val="00110AB5"/>
    <w:rsid w:val="0011192D"/>
    <w:rsid w:val="00112CBE"/>
    <w:rsid w:val="001168B4"/>
    <w:rsid w:val="00125A46"/>
    <w:rsid w:val="001311E5"/>
    <w:rsid w:val="001371DD"/>
    <w:rsid w:val="00137497"/>
    <w:rsid w:val="00141AE9"/>
    <w:rsid w:val="00153CB2"/>
    <w:rsid w:val="001569B3"/>
    <w:rsid w:val="00163EBF"/>
    <w:rsid w:val="00180119"/>
    <w:rsid w:val="00182AA2"/>
    <w:rsid w:val="00187070"/>
    <w:rsid w:val="00191866"/>
    <w:rsid w:val="00192B30"/>
    <w:rsid w:val="001B0B62"/>
    <w:rsid w:val="001B156C"/>
    <w:rsid w:val="001B3CE1"/>
    <w:rsid w:val="001C0348"/>
    <w:rsid w:val="001C31E9"/>
    <w:rsid w:val="001C3994"/>
    <w:rsid w:val="001C60EF"/>
    <w:rsid w:val="001F6A56"/>
    <w:rsid w:val="001F7F57"/>
    <w:rsid w:val="002007AB"/>
    <w:rsid w:val="00215AB3"/>
    <w:rsid w:val="00223B5F"/>
    <w:rsid w:val="00227125"/>
    <w:rsid w:val="0023389D"/>
    <w:rsid w:val="00234781"/>
    <w:rsid w:val="002400D4"/>
    <w:rsid w:val="002532DE"/>
    <w:rsid w:val="0026374D"/>
    <w:rsid w:val="00274BD8"/>
    <w:rsid w:val="00275D6E"/>
    <w:rsid w:val="00293721"/>
    <w:rsid w:val="00293A63"/>
    <w:rsid w:val="002A4178"/>
    <w:rsid w:val="002C2D33"/>
    <w:rsid w:val="002C4BF4"/>
    <w:rsid w:val="002C6E09"/>
    <w:rsid w:val="002D4819"/>
    <w:rsid w:val="002E0E11"/>
    <w:rsid w:val="002E65E0"/>
    <w:rsid w:val="002E782A"/>
    <w:rsid w:val="002F0846"/>
    <w:rsid w:val="002F3F24"/>
    <w:rsid w:val="002F746E"/>
    <w:rsid w:val="00302127"/>
    <w:rsid w:val="003056B4"/>
    <w:rsid w:val="0031021A"/>
    <w:rsid w:val="00320622"/>
    <w:rsid w:val="00321A26"/>
    <w:rsid w:val="003240AE"/>
    <w:rsid w:val="00334BC2"/>
    <w:rsid w:val="00354C6D"/>
    <w:rsid w:val="00355100"/>
    <w:rsid w:val="00355AE3"/>
    <w:rsid w:val="003744F9"/>
    <w:rsid w:val="003756CF"/>
    <w:rsid w:val="0037665E"/>
    <w:rsid w:val="00377E58"/>
    <w:rsid w:val="0038260B"/>
    <w:rsid w:val="00383BAA"/>
    <w:rsid w:val="003840BC"/>
    <w:rsid w:val="00390830"/>
    <w:rsid w:val="0039227E"/>
    <w:rsid w:val="003923A4"/>
    <w:rsid w:val="003968B8"/>
    <w:rsid w:val="00397B06"/>
    <w:rsid w:val="003B2662"/>
    <w:rsid w:val="003B59D8"/>
    <w:rsid w:val="003D428D"/>
    <w:rsid w:val="003D7D28"/>
    <w:rsid w:val="003E0D80"/>
    <w:rsid w:val="003E4C73"/>
    <w:rsid w:val="003E506B"/>
    <w:rsid w:val="003E7550"/>
    <w:rsid w:val="003F06F0"/>
    <w:rsid w:val="003F5512"/>
    <w:rsid w:val="003F56BA"/>
    <w:rsid w:val="00406E70"/>
    <w:rsid w:val="004077FA"/>
    <w:rsid w:val="00410B20"/>
    <w:rsid w:val="004141F7"/>
    <w:rsid w:val="00414BB4"/>
    <w:rsid w:val="00422AF6"/>
    <w:rsid w:val="0042525D"/>
    <w:rsid w:val="004255BB"/>
    <w:rsid w:val="00432915"/>
    <w:rsid w:val="0043788C"/>
    <w:rsid w:val="00447C97"/>
    <w:rsid w:val="00447CA3"/>
    <w:rsid w:val="004558AB"/>
    <w:rsid w:val="004568F7"/>
    <w:rsid w:val="00457DD7"/>
    <w:rsid w:val="00460D59"/>
    <w:rsid w:val="004642A7"/>
    <w:rsid w:val="004725B0"/>
    <w:rsid w:val="004819BF"/>
    <w:rsid w:val="004864AF"/>
    <w:rsid w:val="0049586A"/>
    <w:rsid w:val="004B36F9"/>
    <w:rsid w:val="004C38F0"/>
    <w:rsid w:val="004C7776"/>
    <w:rsid w:val="004D28F0"/>
    <w:rsid w:val="004D58F5"/>
    <w:rsid w:val="004F28FC"/>
    <w:rsid w:val="004F4B4E"/>
    <w:rsid w:val="004F7948"/>
    <w:rsid w:val="0050017E"/>
    <w:rsid w:val="00504A36"/>
    <w:rsid w:val="00513A81"/>
    <w:rsid w:val="005147E7"/>
    <w:rsid w:val="00515960"/>
    <w:rsid w:val="0051723F"/>
    <w:rsid w:val="00521482"/>
    <w:rsid w:val="005301ED"/>
    <w:rsid w:val="0053273B"/>
    <w:rsid w:val="005344F7"/>
    <w:rsid w:val="00537FB9"/>
    <w:rsid w:val="00540E62"/>
    <w:rsid w:val="00542517"/>
    <w:rsid w:val="00550F0B"/>
    <w:rsid w:val="005520A7"/>
    <w:rsid w:val="00561102"/>
    <w:rsid w:val="00567CFE"/>
    <w:rsid w:val="005736DB"/>
    <w:rsid w:val="00586D34"/>
    <w:rsid w:val="0059294B"/>
    <w:rsid w:val="005A290F"/>
    <w:rsid w:val="005B1649"/>
    <w:rsid w:val="005C368A"/>
    <w:rsid w:val="005C44FD"/>
    <w:rsid w:val="005D1510"/>
    <w:rsid w:val="005E02C8"/>
    <w:rsid w:val="005F5BCD"/>
    <w:rsid w:val="005F7293"/>
    <w:rsid w:val="00617FE2"/>
    <w:rsid w:val="006256CE"/>
    <w:rsid w:val="00626269"/>
    <w:rsid w:val="00637AB2"/>
    <w:rsid w:val="00646C2B"/>
    <w:rsid w:val="00655DAA"/>
    <w:rsid w:val="0065696A"/>
    <w:rsid w:val="006570DD"/>
    <w:rsid w:val="00662BA0"/>
    <w:rsid w:val="00674435"/>
    <w:rsid w:val="00676FBB"/>
    <w:rsid w:val="00680CAC"/>
    <w:rsid w:val="006819BD"/>
    <w:rsid w:val="00684641"/>
    <w:rsid w:val="006A5BF0"/>
    <w:rsid w:val="006B16F8"/>
    <w:rsid w:val="006B740C"/>
    <w:rsid w:val="006B7980"/>
    <w:rsid w:val="006C1512"/>
    <w:rsid w:val="006C40D9"/>
    <w:rsid w:val="006D342A"/>
    <w:rsid w:val="006F1C8E"/>
    <w:rsid w:val="00701AE2"/>
    <w:rsid w:val="007031F5"/>
    <w:rsid w:val="00712F39"/>
    <w:rsid w:val="00716127"/>
    <w:rsid w:val="00723691"/>
    <w:rsid w:val="0074018F"/>
    <w:rsid w:val="0074157A"/>
    <w:rsid w:val="00750573"/>
    <w:rsid w:val="00756784"/>
    <w:rsid w:val="0076337A"/>
    <w:rsid w:val="00765714"/>
    <w:rsid w:val="00780533"/>
    <w:rsid w:val="0078315A"/>
    <w:rsid w:val="00784C30"/>
    <w:rsid w:val="00790919"/>
    <w:rsid w:val="00795B65"/>
    <w:rsid w:val="007966F6"/>
    <w:rsid w:val="0079679E"/>
    <w:rsid w:val="007970F3"/>
    <w:rsid w:val="00797D2A"/>
    <w:rsid w:val="007A60C6"/>
    <w:rsid w:val="007B11EE"/>
    <w:rsid w:val="007B5F67"/>
    <w:rsid w:val="007E22BD"/>
    <w:rsid w:val="007E2C35"/>
    <w:rsid w:val="007F1BDF"/>
    <w:rsid w:val="0080594E"/>
    <w:rsid w:val="008130FB"/>
    <w:rsid w:val="00830DCA"/>
    <w:rsid w:val="0083655B"/>
    <w:rsid w:val="00846A47"/>
    <w:rsid w:val="00847CF2"/>
    <w:rsid w:val="00856407"/>
    <w:rsid w:val="00867D5C"/>
    <w:rsid w:val="00873BF7"/>
    <w:rsid w:val="00884C1C"/>
    <w:rsid w:val="00884D7C"/>
    <w:rsid w:val="00885920"/>
    <w:rsid w:val="00887E4E"/>
    <w:rsid w:val="00891B51"/>
    <w:rsid w:val="008960CB"/>
    <w:rsid w:val="008A0C87"/>
    <w:rsid w:val="008B3E00"/>
    <w:rsid w:val="008C1367"/>
    <w:rsid w:val="008C43BD"/>
    <w:rsid w:val="008D395C"/>
    <w:rsid w:val="008D3CA3"/>
    <w:rsid w:val="008D3ECF"/>
    <w:rsid w:val="008F2264"/>
    <w:rsid w:val="008F3CF0"/>
    <w:rsid w:val="00912DCF"/>
    <w:rsid w:val="009143A0"/>
    <w:rsid w:val="00922834"/>
    <w:rsid w:val="0092344D"/>
    <w:rsid w:val="00927396"/>
    <w:rsid w:val="00927A09"/>
    <w:rsid w:val="0093262D"/>
    <w:rsid w:val="00935D4F"/>
    <w:rsid w:val="009369F4"/>
    <w:rsid w:val="00940F4D"/>
    <w:rsid w:val="009425A8"/>
    <w:rsid w:val="00945188"/>
    <w:rsid w:val="009550CF"/>
    <w:rsid w:val="00962FA5"/>
    <w:rsid w:val="00971CD3"/>
    <w:rsid w:val="009735D9"/>
    <w:rsid w:val="009739DB"/>
    <w:rsid w:val="00980E7D"/>
    <w:rsid w:val="009959A0"/>
    <w:rsid w:val="00997CEF"/>
    <w:rsid w:val="009A012D"/>
    <w:rsid w:val="009A476A"/>
    <w:rsid w:val="009A59F5"/>
    <w:rsid w:val="009A700C"/>
    <w:rsid w:val="009A703D"/>
    <w:rsid w:val="009B1FE4"/>
    <w:rsid w:val="009B6A73"/>
    <w:rsid w:val="009B73E3"/>
    <w:rsid w:val="009C469D"/>
    <w:rsid w:val="009D2216"/>
    <w:rsid w:val="009E3B83"/>
    <w:rsid w:val="009F1313"/>
    <w:rsid w:val="009F4381"/>
    <w:rsid w:val="00A034DB"/>
    <w:rsid w:val="00A04BB4"/>
    <w:rsid w:val="00A05249"/>
    <w:rsid w:val="00A12EA0"/>
    <w:rsid w:val="00A171E8"/>
    <w:rsid w:val="00A35AA7"/>
    <w:rsid w:val="00A427EA"/>
    <w:rsid w:val="00A45780"/>
    <w:rsid w:val="00A477E5"/>
    <w:rsid w:val="00A51517"/>
    <w:rsid w:val="00A52BE4"/>
    <w:rsid w:val="00A53069"/>
    <w:rsid w:val="00A630AC"/>
    <w:rsid w:val="00A65760"/>
    <w:rsid w:val="00A65BE8"/>
    <w:rsid w:val="00A72051"/>
    <w:rsid w:val="00A729BA"/>
    <w:rsid w:val="00A748DB"/>
    <w:rsid w:val="00A77A18"/>
    <w:rsid w:val="00A87FDB"/>
    <w:rsid w:val="00A904D1"/>
    <w:rsid w:val="00AA24F0"/>
    <w:rsid w:val="00AA57C7"/>
    <w:rsid w:val="00AB023C"/>
    <w:rsid w:val="00AB26B2"/>
    <w:rsid w:val="00AC08DA"/>
    <w:rsid w:val="00AC0B0D"/>
    <w:rsid w:val="00AC34E9"/>
    <w:rsid w:val="00AC5A53"/>
    <w:rsid w:val="00AD0DDB"/>
    <w:rsid w:val="00AD1880"/>
    <w:rsid w:val="00AD2B71"/>
    <w:rsid w:val="00AD59F9"/>
    <w:rsid w:val="00AF124C"/>
    <w:rsid w:val="00B033F9"/>
    <w:rsid w:val="00B163A6"/>
    <w:rsid w:val="00B17601"/>
    <w:rsid w:val="00B40EC9"/>
    <w:rsid w:val="00B46796"/>
    <w:rsid w:val="00B50908"/>
    <w:rsid w:val="00B50C4E"/>
    <w:rsid w:val="00B530C2"/>
    <w:rsid w:val="00B547C4"/>
    <w:rsid w:val="00B54ACA"/>
    <w:rsid w:val="00B54FCA"/>
    <w:rsid w:val="00B552D8"/>
    <w:rsid w:val="00B5637E"/>
    <w:rsid w:val="00B67E1A"/>
    <w:rsid w:val="00B712F4"/>
    <w:rsid w:val="00B82CAD"/>
    <w:rsid w:val="00B83FBB"/>
    <w:rsid w:val="00B8490C"/>
    <w:rsid w:val="00B92F7F"/>
    <w:rsid w:val="00B93BAB"/>
    <w:rsid w:val="00BA1DDD"/>
    <w:rsid w:val="00BB4AD9"/>
    <w:rsid w:val="00BD3048"/>
    <w:rsid w:val="00BD5190"/>
    <w:rsid w:val="00BE2323"/>
    <w:rsid w:val="00BF4F46"/>
    <w:rsid w:val="00C05B56"/>
    <w:rsid w:val="00C202E7"/>
    <w:rsid w:val="00C203E4"/>
    <w:rsid w:val="00C22BEF"/>
    <w:rsid w:val="00C25AAE"/>
    <w:rsid w:val="00C40F3B"/>
    <w:rsid w:val="00C422A5"/>
    <w:rsid w:val="00C43097"/>
    <w:rsid w:val="00C51D36"/>
    <w:rsid w:val="00C52625"/>
    <w:rsid w:val="00C614AD"/>
    <w:rsid w:val="00C61B07"/>
    <w:rsid w:val="00C65FE7"/>
    <w:rsid w:val="00C72904"/>
    <w:rsid w:val="00C77EBC"/>
    <w:rsid w:val="00C81025"/>
    <w:rsid w:val="00C824D8"/>
    <w:rsid w:val="00C93195"/>
    <w:rsid w:val="00CA39D9"/>
    <w:rsid w:val="00CA4962"/>
    <w:rsid w:val="00CA6AED"/>
    <w:rsid w:val="00CB0F88"/>
    <w:rsid w:val="00CB51D2"/>
    <w:rsid w:val="00CB58C9"/>
    <w:rsid w:val="00CC088E"/>
    <w:rsid w:val="00CC51D9"/>
    <w:rsid w:val="00CC5488"/>
    <w:rsid w:val="00CD33FB"/>
    <w:rsid w:val="00CD5A3E"/>
    <w:rsid w:val="00CD5F24"/>
    <w:rsid w:val="00CE29C1"/>
    <w:rsid w:val="00CE649D"/>
    <w:rsid w:val="00CF0A0D"/>
    <w:rsid w:val="00D043CC"/>
    <w:rsid w:val="00D05C83"/>
    <w:rsid w:val="00D16907"/>
    <w:rsid w:val="00D224E4"/>
    <w:rsid w:val="00D31336"/>
    <w:rsid w:val="00D34CC2"/>
    <w:rsid w:val="00D36223"/>
    <w:rsid w:val="00D50296"/>
    <w:rsid w:val="00D56DB8"/>
    <w:rsid w:val="00D57DB1"/>
    <w:rsid w:val="00D638CC"/>
    <w:rsid w:val="00D84A26"/>
    <w:rsid w:val="00D85320"/>
    <w:rsid w:val="00D86C7A"/>
    <w:rsid w:val="00D95F2C"/>
    <w:rsid w:val="00DA033C"/>
    <w:rsid w:val="00DA543D"/>
    <w:rsid w:val="00DA64FF"/>
    <w:rsid w:val="00DA70FD"/>
    <w:rsid w:val="00DB01C5"/>
    <w:rsid w:val="00DB75AC"/>
    <w:rsid w:val="00DC3C4C"/>
    <w:rsid w:val="00DC5543"/>
    <w:rsid w:val="00DD0DE4"/>
    <w:rsid w:val="00DD3D85"/>
    <w:rsid w:val="00DD4FDF"/>
    <w:rsid w:val="00DE1991"/>
    <w:rsid w:val="00DF6F5A"/>
    <w:rsid w:val="00E04C75"/>
    <w:rsid w:val="00E07805"/>
    <w:rsid w:val="00E10970"/>
    <w:rsid w:val="00E11996"/>
    <w:rsid w:val="00E21604"/>
    <w:rsid w:val="00E227BF"/>
    <w:rsid w:val="00E22B7A"/>
    <w:rsid w:val="00E302B5"/>
    <w:rsid w:val="00E3030B"/>
    <w:rsid w:val="00E312C7"/>
    <w:rsid w:val="00E702D5"/>
    <w:rsid w:val="00E718E5"/>
    <w:rsid w:val="00E71D7A"/>
    <w:rsid w:val="00E72560"/>
    <w:rsid w:val="00E73C9D"/>
    <w:rsid w:val="00E75015"/>
    <w:rsid w:val="00E829E3"/>
    <w:rsid w:val="00E8518A"/>
    <w:rsid w:val="00EA1ADC"/>
    <w:rsid w:val="00EA1B93"/>
    <w:rsid w:val="00EA53C2"/>
    <w:rsid w:val="00EA5D70"/>
    <w:rsid w:val="00EB6E80"/>
    <w:rsid w:val="00EC1290"/>
    <w:rsid w:val="00EC2323"/>
    <w:rsid w:val="00EC5D8A"/>
    <w:rsid w:val="00EC6624"/>
    <w:rsid w:val="00EC7132"/>
    <w:rsid w:val="00EC760B"/>
    <w:rsid w:val="00EE0600"/>
    <w:rsid w:val="00EE0EAB"/>
    <w:rsid w:val="00EE1C93"/>
    <w:rsid w:val="00EE2984"/>
    <w:rsid w:val="00EF356E"/>
    <w:rsid w:val="00EF5D0F"/>
    <w:rsid w:val="00F00F44"/>
    <w:rsid w:val="00F0294F"/>
    <w:rsid w:val="00F12A01"/>
    <w:rsid w:val="00F13111"/>
    <w:rsid w:val="00F21474"/>
    <w:rsid w:val="00F24484"/>
    <w:rsid w:val="00F30982"/>
    <w:rsid w:val="00F437AB"/>
    <w:rsid w:val="00F45121"/>
    <w:rsid w:val="00F502BE"/>
    <w:rsid w:val="00F66BEF"/>
    <w:rsid w:val="00F66D1A"/>
    <w:rsid w:val="00F72A42"/>
    <w:rsid w:val="00F74A82"/>
    <w:rsid w:val="00F774D8"/>
    <w:rsid w:val="00F77F4D"/>
    <w:rsid w:val="00FA3B05"/>
    <w:rsid w:val="00FA4428"/>
    <w:rsid w:val="00FA77E5"/>
    <w:rsid w:val="00FC5082"/>
    <w:rsid w:val="00FC53AE"/>
    <w:rsid w:val="00FF594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78</cp:revision>
  <cp:lastPrinted>2025-02-27T17:14:00Z</cp:lastPrinted>
  <dcterms:created xsi:type="dcterms:W3CDTF">2025-02-27T16:59:00Z</dcterms:created>
  <dcterms:modified xsi:type="dcterms:W3CDTF">2025-02-28T11:00:00Z</dcterms:modified>
</cp:coreProperties>
</file>